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06/05/2022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PHYSICAL LAYERS: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Lowest layer (layer 1)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Actual network hardware (Hardware layer; contain cable)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2 device directly connected through cable/radiolink will exchange information/message</w:t>
      </w:r>
    </w:p>
    <w:p w:rsidR="00000000" w:rsidDel="00000000" w:rsidP="00000000" w:rsidRDefault="00000000" w:rsidRPr="00000000" w14:paraId="00000006">
      <w:pPr>
        <w:rPr>
          <w:u w:val="singl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Simple LAN = Client computer → Switch → Server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Step 1: Message to be sent is in bits from client computer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Step 2: NIC establish network connection, client will request NIC to send a message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Step 3: NIC translate bits of message into (electrical) signal that goes through network cable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Step 4: Switch decode signal back to bits and convert it back to signal to sent to Server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Step 5: Server will receive signal and translate it to bits and convert it to message and send to sender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u w:val="single"/>
          <w:shd w:fill="a2c4c9" w:val="clear"/>
          <w:rtl w:val="0"/>
        </w:rPr>
        <w:t xml:space="preserve">Network Hardware</w:t>
      </w:r>
      <w:r w:rsidDel="00000000" w:rsidR="00000000" w:rsidRPr="00000000">
        <w:rPr>
          <w:rtl w:val="0"/>
        </w:rPr>
        <w:t xml:space="preserve"> includes Network Interface Card (NIC), Network cables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u w:val="single"/>
          <w:rtl w:val="0"/>
        </w:rPr>
        <w:t xml:space="preserve">NIC</w:t>
      </w:r>
      <w:r w:rsidDel="00000000" w:rsidR="00000000" w:rsidRPr="00000000">
        <w:rPr>
          <w:rtl w:val="0"/>
        </w:rPr>
        <w:t xml:space="preserve"> = Connect device to network (2 types = Wireless &amp; Wired, wired have to be connect to socket while wireless have antenna to receive and send radio signal)</w:t>
      </w:r>
    </w:p>
    <w:p w:rsidR="00000000" w:rsidDel="00000000" w:rsidP="00000000" w:rsidRDefault="00000000" w:rsidRPr="00000000" w14:paraId="0000000E">
      <w:pPr>
        <w:rPr>
          <w:u w:val="single"/>
          <w:shd w:fill="a2c4c9" w:val="clear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u w:val="single"/>
          <w:shd w:fill="a2c4c9" w:val="clear"/>
          <w:rtl w:val="0"/>
        </w:rPr>
        <w:t xml:space="preserve">Network cables (4 Types)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1. UTP (most common cable) - Unshielded Twisted Pair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2. STP (similar to UTP, except is wrap in metal shielding which protect against electromagnetic interference) - Shielded twisted pair (High internet speed)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3. Coaxial cables (outdated, not used anymore)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4. Optical fibre (Uses light signals that’s sent through fibre, higher data transfer, it’s not affected by electromagnetic interference at all) - uses in backbone networks (BN), very expensive (not cost effective)</w:t>
      </w:r>
    </w:p>
    <w:p w:rsidR="00000000" w:rsidDel="00000000" w:rsidP="00000000" w:rsidRDefault="00000000" w:rsidRPr="00000000" w14:paraId="00000013">
      <w:pPr>
        <w:rPr>
          <w:u w:val="single"/>
          <w:shd w:fill="a2c4c9" w:val="clear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⟹</w:t>
      </w:r>
      <w:r w:rsidDel="00000000" w:rsidR="00000000" w:rsidRPr="00000000">
        <w:rPr>
          <w:shd w:fill="a2c4c9" w:val="clear"/>
          <w:rtl w:val="0"/>
        </w:rPr>
        <w:t xml:space="preserve"> </w:t>
      </w:r>
      <w:r w:rsidDel="00000000" w:rsidR="00000000" w:rsidRPr="00000000">
        <w:rPr>
          <w:u w:val="single"/>
          <w:shd w:fill="a2c4c9" w:val="clear"/>
          <w:rtl w:val="0"/>
        </w:rPr>
        <w:t xml:space="preserve">Signals (2 Types)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Energy waves travelling through a medium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b6d7a8" w:val="clear"/>
          <w:rtl w:val="0"/>
        </w:rPr>
        <w:t xml:space="preserve">Electrical signals</w:t>
      </w:r>
      <w:r w:rsidDel="00000000" w:rsidR="00000000" w:rsidRPr="00000000">
        <w:rPr>
          <w:rtl w:val="0"/>
        </w:rPr>
        <w:t xml:space="preserve"> (copper cables); </w:t>
      </w:r>
      <w:r w:rsidDel="00000000" w:rsidR="00000000" w:rsidRPr="00000000">
        <w:rPr>
          <w:shd w:fill="b6d7a8" w:val="clear"/>
          <w:rtl w:val="0"/>
        </w:rPr>
        <w:t xml:space="preserve">Radio waves</w:t>
      </w:r>
      <w:r w:rsidDel="00000000" w:rsidR="00000000" w:rsidRPr="00000000">
        <w:rPr>
          <w:rtl w:val="0"/>
        </w:rPr>
        <w:t xml:space="preserve"> (Space); </w:t>
      </w:r>
      <w:r w:rsidDel="00000000" w:rsidR="00000000" w:rsidRPr="00000000">
        <w:rPr>
          <w:shd w:fill="b6d7a8" w:val="clear"/>
          <w:rtl w:val="0"/>
        </w:rPr>
        <w:t xml:space="preserve">Light waves</w:t>
      </w:r>
      <w:r w:rsidDel="00000000" w:rsidR="00000000" w:rsidRPr="00000000">
        <w:rPr>
          <w:rtl w:val="0"/>
        </w:rPr>
        <w:t xml:space="preserve"> (Optical fibres)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fff2cc" w:val="clear"/>
          <w:rtl w:val="0"/>
        </w:rPr>
        <w:t xml:space="preserve">Analog</w:t>
      </w:r>
      <w:r w:rsidDel="00000000" w:rsidR="00000000" w:rsidRPr="00000000">
        <w:rPr>
          <w:rtl w:val="0"/>
        </w:rPr>
        <w:t xml:space="preserve"> = continuous signals that changes over a period of time (sine wave)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d9ead3" w:val="clear"/>
          <w:rtl w:val="0"/>
        </w:rPr>
        <w:t xml:space="preserve">Digital</w:t>
      </w:r>
      <w:r w:rsidDel="00000000" w:rsidR="00000000" w:rsidRPr="00000000">
        <w:rPr>
          <w:rtl w:val="0"/>
        </w:rPr>
        <w:t xml:space="preserve"> = discrete signal carries information in binary form (square wave)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d9ead3" w:val="clear"/>
          <w:rtl w:val="0"/>
        </w:rPr>
        <w:t xml:space="preserve">Digital</w:t>
      </w:r>
      <w:r w:rsidDel="00000000" w:rsidR="00000000" w:rsidRPr="00000000">
        <w:rPr>
          <w:rtl w:val="0"/>
        </w:rPr>
        <w:t xml:space="preserve"> : sequence of 0s and 1s sent through wave, 0 = no electricity, 1 = electricity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b6d7a8" w:val="clear"/>
          <w:rtl w:val="0"/>
        </w:rPr>
        <w:t xml:space="preserve">Encoding types :</w:t>
      </w:r>
      <w:r w:rsidDel="00000000" w:rsidR="00000000" w:rsidRPr="00000000">
        <w:rPr>
          <w:rtl w:val="0"/>
        </w:rPr>
        <w:t xml:space="preserve"> Unipolar, Bipolar, Manchester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Unipolar : only 1 polarity, difficult to distinguished 0V and small positive voltage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Bipolar : 2 polarity (use +ve and -ve to achieve bigger difference in signal)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Manchester : self-clocking signal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fff2cc" w:val="clear"/>
          <w:rtl w:val="0"/>
        </w:rPr>
        <w:t xml:space="preserve">Analog signal</w:t>
      </w:r>
      <w:r w:rsidDel="00000000" w:rsidR="00000000" w:rsidRPr="00000000">
        <w:rPr>
          <w:rtl w:val="0"/>
        </w:rPr>
        <w:t xml:space="preserve"> : Amplitude (height of waves), Phase (Direction of waves going at a particular point of time), Frequency (Number of oscillations per seconds)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Analog can combine amplitude and phase at the same time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Attenuation = weakening of the signal with increasing distance from the transmitter (cause by obstacles eg. door, wall)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Modems (Conversion of signals) = Modulation (digital → analog), Demodulation (analog → digital)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 LINK LAYERS: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Layer 2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controlling hardware &amp; error detection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Media Access Control (MAC) - controls when device can transmit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Controlled access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device has permission to send at any point of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Contention-based access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Access if provided on a first come first served basis (any device and start transmitting at any point of time)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If device starts transmitting at the same time, frames sent out will collide and can’t be decoded anymore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Ethernet (MAC in Ethernet based on CSMA/CD methods:)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Carrier sense (CS)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Starts a transmission when no other devices is currenting transmitting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Multiple access (MA)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Multiple devices share the same medium (eg. same cable)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Collision detection (CD)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collision happens: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Stops transmission of actual frames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Transmit jam signal to notify other devices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Retransmit the frames after random, short amount of time</w:t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Disadvantage: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1. Half-duplex, only 1 device can send at a time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2. Network broadcast all messages, all device receive the same message instead of the specific device/address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3. Reliance on collision detection limits the size of the network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>
          <w:shd w:fill="b6d7a8" w:val="clear"/>
          <w:rtl w:val="0"/>
        </w:rPr>
        <w:t xml:space="preserve">Wireless LAN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Advantage: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1. NO cables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2. Flexible network access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3. Enable mobility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Use radio waves to communicate (frequency regulated)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2 main bands WLAN device use → 2.4GHz &amp; 5GHz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WLAN Topology → Independent …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980000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⟹ HIGH FREQUENCY ALLOWS MORE INFORMATION TO BE SENT IN THE SAME TIME. WHY DON’T JUST USE HIGHEST POSSIBLE FREQUENCY TO GENERATE? </w:t>
      </w:r>
      <w:r w:rsidDel="00000000" w:rsidR="00000000" w:rsidRPr="00000000">
        <w:rPr>
          <w:color w:val="980000"/>
          <w:rtl w:val="0"/>
        </w:rPr>
        <w:t xml:space="preserve">Higher the frequency, the weaker it is when the distance lengthens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right"/>
        <w:rPr>
          <w:b w:val="1"/>
        </w:rPr>
      </w:pPr>
      <w:r w:rsidDel="00000000" w:rsidR="00000000" w:rsidRPr="00000000">
        <w:rPr>
          <w:rtl w:val="0"/>
        </w:rPr>
        <w:t xml:space="preserve">13</w:t>
      </w:r>
      <w:r w:rsidDel="00000000" w:rsidR="00000000" w:rsidRPr="00000000">
        <w:rPr>
          <w:rtl w:val="0"/>
        </w:rPr>
        <w:t xml:space="preserve">/05/2022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NETWORK LAYER 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Responsible for routing (exchanging packets between different LANs)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Deliver packets across networks to correct destination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On the internet, network layer is implemented by Internet Protocol (IP)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IP Address = send, receive or route message require &gt;= 1 IP address for each of its NIC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IPv4 (Internet Protocol version 4) addresses (in dotted-decimal notation) = 10101100.00010000.11111110.00000001 (172.16.254.1)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10101100.00010000.11111110.00000001 is 32 bits (4 bytes) long where 1 section (eg. 10101100 is 8 bits)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IPv4 uniquely identifies network interface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IPv4 hierarchical (similar to postal address)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identify network (first 16 bits) . identify subnets (8 bits) . Identify host (last 8 bits)</w:t>
      </w:r>
    </w:p>
    <w:p w:rsidR="00000000" w:rsidDel="00000000" w:rsidP="00000000" w:rsidRDefault="00000000" w:rsidRPr="00000000" w14:paraId="0000005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Subnets &amp; LANs 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Subnets = segmented pieces of a network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Layer 2 - LAN → Layer 3 - Subnet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Each subnet corresponds to a single local area network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Subnet mask /24, if the first first 24 bits is the same for them then they are from the same subnet, if different, it means they are from different subnet from different LAN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If client A wanna send email to client B from different LAN, message will move to router then to backbone of network and then message will go to router of client B’s LAN and send to client B’s computer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IPv6 address : </w:t>
      </w:r>
      <w:r w:rsidDel="00000000" w:rsidR="00000000" w:rsidRPr="00000000">
        <w:rPr/>
        <w:drawing>
          <wp:inline distB="114300" distT="114300" distL="114300" distR="114300">
            <wp:extent cx="4886325" cy="340995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Recap 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Address resolution? = step that maps from a higher-layer address to a lower-layer address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2200275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DOMAIN NAME SYSTEM (DNS) :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⟹ 2 types : Iterative &amp; Recursive</w:t>
      </w:r>
      <w:r w:rsidDel="00000000" w:rsidR="00000000" w:rsidRPr="00000000">
        <w:rPr/>
        <w:drawing>
          <wp:inline distB="114300" distT="114300" distL="114300" distR="114300">
            <wp:extent cx="4610100" cy="345757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Routing : true network layer device </w:t>
      </w:r>
      <w:r w:rsidDel="00000000" w:rsidR="00000000" w:rsidRPr="00000000">
        <w:rPr/>
        <w:drawing>
          <wp:inline distB="114300" distT="114300" distL="114300" distR="114300">
            <wp:extent cx="4124325" cy="120015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2 types of routing : Static &amp; Dynamic </w:t>
      </w:r>
      <w:r w:rsidDel="00000000" w:rsidR="00000000" w:rsidRPr="00000000">
        <w:rPr/>
        <w:drawing>
          <wp:inline distB="114300" distT="114300" distL="114300" distR="114300">
            <wp:extent cx="4438650" cy="223837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Distance vector routing judge based on distance </w:t>
      </w:r>
      <w:r w:rsidDel="00000000" w:rsidR="00000000" w:rsidRPr="00000000">
        <w:rPr/>
        <w:drawing>
          <wp:inline distB="114300" distT="114300" distL="114300" distR="114300">
            <wp:extent cx="4457700" cy="2952750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TRANSPORT LAYER 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Transmission control protocol (TCP) : provide a virtual circuit to create the illusion of a reliable point-to-point connection between 2 application; split up application layer message —&gt; short segments; make sure segments arrived correctly &amp; assemble into correct message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TCP/IP → IP = internet protocol ; TCP = transmission control protocol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Addressing application : uniquely identifies the connection between the browser window and the web server (130.194.77.37 , 57017 , 216.58.220.99.80)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495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320992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3-way handshake = exchange sequence of number to set up connection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…..(smtg)...... 4-way handshake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Autonomous system : (BGP is example of distance vector routing)</w:t>
      </w:r>
      <w:r w:rsidDel="00000000" w:rsidR="00000000" w:rsidRPr="00000000">
        <w:rPr/>
        <w:drawing>
          <wp:inline distB="114300" distT="114300" distL="114300" distR="114300">
            <wp:extent cx="4257675" cy="3209925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different autonomous system communicated with each other through border router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3400425" cy="49530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4124325" cy="723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</w:p>
    <w:p w:rsidR="00000000" w:rsidDel="00000000" w:rsidP="00000000" w:rsidRDefault="00000000" w:rsidRPr="00000000" w14:paraId="0000007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Cryptography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Plain text → (encryption) → cipher test → (decryption) → plain text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**(need secret keys for decryption)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Symmetric encryption 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4610100" cy="3314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4714875" cy="4229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3924300" cy="3609975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4638675" cy="4524375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18097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038725" cy="41148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286375" cy="39243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2257425" cy="4486275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4924425" cy="35528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429250" cy="36957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057775" cy="4829175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000625" cy="2181225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⟹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7.png"/><Relationship Id="rId41" Type="http://schemas.openxmlformats.org/officeDocument/2006/relationships/image" Target="media/image43.png"/><Relationship Id="rId44" Type="http://schemas.openxmlformats.org/officeDocument/2006/relationships/image" Target="media/image38.png"/><Relationship Id="rId43" Type="http://schemas.openxmlformats.org/officeDocument/2006/relationships/image" Target="media/image14.png"/><Relationship Id="rId46" Type="http://schemas.openxmlformats.org/officeDocument/2006/relationships/image" Target="media/image10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9.png"/><Relationship Id="rId47" Type="http://schemas.openxmlformats.org/officeDocument/2006/relationships/image" Target="media/image39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7.png"/><Relationship Id="rId8" Type="http://schemas.openxmlformats.org/officeDocument/2006/relationships/image" Target="media/image44.png"/><Relationship Id="rId31" Type="http://schemas.openxmlformats.org/officeDocument/2006/relationships/image" Target="media/image13.png"/><Relationship Id="rId30" Type="http://schemas.openxmlformats.org/officeDocument/2006/relationships/image" Target="media/image47.png"/><Relationship Id="rId33" Type="http://schemas.openxmlformats.org/officeDocument/2006/relationships/image" Target="media/image25.png"/><Relationship Id="rId32" Type="http://schemas.openxmlformats.org/officeDocument/2006/relationships/image" Target="media/image36.png"/><Relationship Id="rId35" Type="http://schemas.openxmlformats.org/officeDocument/2006/relationships/image" Target="media/image23.png"/><Relationship Id="rId34" Type="http://schemas.openxmlformats.org/officeDocument/2006/relationships/image" Target="media/image46.png"/><Relationship Id="rId37" Type="http://schemas.openxmlformats.org/officeDocument/2006/relationships/image" Target="media/image45.png"/><Relationship Id="rId36" Type="http://schemas.openxmlformats.org/officeDocument/2006/relationships/image" Target="media/image31.png"/><Relationship Id="rId39" Type="http://schemas.openxmlformats.org/officeDocument/2006/relationships/image" Target="media/image12.png"/><Relationship Id="rId38" Type="http://schemas.openxmlformats.org/officeDocument/2006/relationships/image" Target="media/image26.png"/><Relationship Id="rId20" Type="http://schemas.openxmlformats.org/officeDocument/2006/relationships/image" Target="media/image19.png"/><Relationship Id="rId22" Type="http://schemas.openxmlformats.org/officeDocument/2006/relationships/image" Target="media/image24.png"/><Relationship Id="rId21" Type="http://schemas.openxmlformats.org/officeDocument/2006/relationships/image" Target="media/image3.png"/><Relationship Id="rId24" Type="http://schemas.openxmlformats.org/officeDocument/2006/relationships/image" Target="media/image20.png"/><Relationship Id="rId23" Type="http://schemas.openxmlformats.org/officeDocument/2006/relationships/image" Target="media/image41.png"/><Relationship Id="rId26" Type="http://schemas.openxmlformats.org/officeDocument/2006/relationships/image" Target="media/image18.png"/><Relationship Id="rId25" Type="http://schemas.openxmlformats.org/officeDocument/2006/relationships/image" Target="media/image4.png"/><Relationship Id="rId28" Type="http://schemas.openxmlformats.org/officeDocument/2006/relationships/image" Target="media/image34.png"/><Relationship Id="rId27" Type="http://schemas.openxmlformats.org/officeDocument/2006/relationships/image" Target="media/image33.png"/><Relationship Id="rId29" Type="http://schemas.openxmlformats.org/officeDocument/2006/relationships/image" Target="media/image15.png"/><Relationship Id="rId51" Type="http://schemas.openxmlformats.org/officeDocument/2006/relationships/image" Target="media/image37.png"/><Relationship Id="rId50" Type="http://schemas.openxmlformats.org/officeDocument/2006/relationships/image" Target="media/image30.png"/><Relationship Id="rId52" Type="http://schemas.openxmlformats.org/officeDocument/2006/relationships/image" Target="media/image42.png"/><Relationship Id="rId11" Type="http://schemas.openxmlformats.org/officeDocument/2006/relationships/image" Target="media/image35.png"/><Relationship Id="rId10" Type="http://schemas.openxmlformats.org/officeDocument/2006/relationships/image" Target="media/image1.png"/><Relationship Id="rId13" Type="http://schemas.openxmlformats.org/officeDocument/2006/relationships/image" Target="media/image21.png"/><Relationship Id="rId12" Type="http://schemas.openxmlformats.org/officeDocument/2006/relationships/image" Target="media/image5.png"/><Relationship Id="rId15" Type="http://schemas.openxmlformats.org/officeDocument/2006/relationships/image" Target="media/image29.png"/><Relationship Id="rId14" Type="http://schemas.openxmlformats.org/officeDocument/2006/relationships/image" Target="media/image17.png"/><Relationship Id="rId17" Type="http://schemas.openxmlformats.org/officeDocument/2006/relationships/image" Target="media/image22.png"/><Relationship Id="rId16" Type="http://schemas.openxmlformats.org/officeDocument/2006/relationships/image" Target="media/image2.png"/><Relationship Id="rId19" Type="http://schemas.openxmlformats.org/officeDocument/2006/relationships/image" Target="media/image11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